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FC4430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674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7AC5" w:rsidRPr="004700D6" w:rsidRDefault="00674B22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bookmarkStart w:id="0" w:name="_GoBack"/>
      <w:bookmarkEnd w:id="0"/>
      <w:r w:rsidRPr="00470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Nr.1</w:t>
      </w:r>
    </w:p>
    <w:p w:rsidR="00067AC5" w:rsidRP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Default="00067AC5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 w:rsidR="00410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2C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2B2CAF" w:rsidRPr="00067AC5" w:rsidRDefault="002B2CAF" w:rsidP="0006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POTEMĖ: „Pamario krašto augalija ir dirvožemio rūgštingumas (pH)“</w:t>
      </w:r>
    </w:p>
    <w:p w:rsidR="00067AC5" w:rsidRDefault="00067AC5" w:rsidP="00067AC5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7AC5" w:rsidRPr="00067AC5" w:rsidRDefault="00410B94" w:rsidP="000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Parengė: Violeta Banionienė, </w:t>
      </w:r>
      <w:r w:rsidR="00B61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Rita Barkauskienė ir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Agnė Rupeikienė </w:t>
      </w:r>
    </w:p>
    <w:p w:rsid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TIKSLAS:</w:t>
      </w:r>
    </w:p>
    <w:p w:rsidR="00067AC5" w:rsidRDefault="002B2CAF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Pažinti Pamario krašto dirvožemio rūgštingumą ir joje augančius augalus:</w:t>
      </w:r>
    </w:p>
    <w:p w:rsidR="002B2CAF" w:rsidRDefault="002B2CAF" w:rsidP="002B2CA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Ištirti dirvos rūgštingumą;</w:t>
      </w:r>
    </w:p>
    <w:p w:rsidR="002B2CAF" w:rsidRDefault="002B2CAF" w:rsidP="002B2CA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Pažinti joje augančius augalus;</w:t>
      </w:r>
    </w:p>
    <w:p w:rsidR="002B2CAF" w:rsidRPr="002B2CAF" w:rsidRDefault="002B2CAF" w:rsidP="002B2CAF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būdų, kaip asmeniškai prisidėti prie Kuršių marių išsaugojimo ir taršos mažinimo.</w:t>
      </w:r>
    </w:p>
    <w:p w:rsidR="002B2CAF" w:rsidRPr="00067AC5" w:rsidRDefault="002B2CAF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AF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AC5">
        <w:rPr>
          <w:rFonts w:ascii="Times New Roman" w:hAnsi="Times New Roman" w:cs="Times New Roman"/>
          <w:sz w:val="24"/>
          <w:szCs w:val="24"/>
        </w:rPr>
        <w:t>REZULTATAS:</w:t>
      </w:r>
    </w:p>
    <w:p w:rsidR="00067AC5" w:rsidRDefault="00B612BF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CAF">
        <w:rPr>
          <w:rFonts w:ascii="Times New Roman" w:hAnsi="Times New Roman" w:cs="Times New Roman"/>
          <w:sz w:val="24"/>
          <w:szCs w:val="24"/>
        </w:rPr>
        <w:t>Mokiniai tyrinėdami ir atlikdami laboratorinius bandymus, ieškodami informacijos apie Pamario krašto esančią augmeniją, padarys išvadas apie augalus, kurie auga Pamario krašto dirvožemyje (pH = šarminis, pH = neutralus, pH = rūgštinis).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BF" w:rsidRPr="00067AC5" w:rsidRDefault="00B612BF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Kiekviena pora paruoš pasirinktos temos lankstinuką.</w:t>
      </w:r>
    </w:p>
    <w:p w:rsidR="00067AC5" w:rsidRPr="00067AC5" w:rsidRDefault="00067AC5" w:rsidP="0006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36" w:type="dxa"/>
        <w:tblLook w:val="04A0" w:firstRow="1" w:lastRow="0" w:firstColumn="1" w:lastColumn="0" w:noHBand="0" w:noVBand="1"/>
      </w:tblPr>
      <w:tblGrid>
        <w:gridCol w:w="1520"/>
        <w:gridCol w:w="4967"/>
        <w:gridCol w:w="1134"/>
        <w:gridCol w:w="2115"/>
      </w:tblGrid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7" w:type="dxa"/>
            <w:shd w:val="clear" w:color="auto" w:fill="auto"/>
          </w:tcPr>
          <w:p w:rsidR="00067AC5" w:rsidRP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Val. sk.</w:t>
            </w:r>
          </w:p>
          <w:p w:rsidR="00B71B77" w:rsidRPr="00B71B77" w:rsidRDefault="00B71B77" w:rsidP="00B4145A">
            <w:pPr>
              <w:rPr>
                <w:rFonts w:cs="Times New Roman"/>
                <w:sz w:val="24"/>
                <w:szCs w:val="24"/>
              </w:rPr>
            </w:pPr>
            <w:r w:rsidRPr="00B71B77">
              <w:rPr>
                <w:rFonts w:cs="Times New Roman"/>
                <w:szCs w:val="24"/>
              </w:rPr>
              <w:t>(valandos gali būti skirstomos smulkiau)</w:t>
            </w:r>
          </w:p>
        </w:tc>
        <w:tc>
          <w:tcPr>
            <w:tcW w:w="2115" w:type="dxa"/>
            <w:shd w:val="clear" w:color="auto" w:fill="auto"/>
          </w:tcPr>
          <w:p w:rsidR="00067AC5" w:rsidRDefault="00067AC5" w:rsidP="00B4145A">
            <w:pPr>
              <w:rPr>
                <w:rFonts w:cs="Times New Roman"/>
                <w:b/>
                <w:sz w:val="24"/>
                <w:szCs w:val="24"/>
              </w:rPr>
            </w:pPr>
            <w:r w:rsidRPr="00067AC5">
              <w:rPr>
                <w:rFonts w:cs="Times New Roman"/>
                <w:b/>
                <w:sz w:val="24"/>
                <w:szCs w:val="24"/>
              </w:rPr>
              <w:t>Pastabos</w:t>
            </w:r>
          </w:p>
          <w:p w:rsidR="00067AC5" w:rsidRPr="00067AC5" w:rsidRDefault="00067AC5" w:rsidP="00B4145A">
            <w:pPr>
              <w:rPr>
                <w:rFonts w:cs="Times New Roman"/>
                <w:sz w:val="24"/>
                <w:szCs w:val="24"/>
              </w:rPr>
            </w:pPr>
            <w:r w:rsidRPr="00067AC5">
              <w:rPr>
                <w:rFonts w:cs="Times New Roman"/>
                <w:szCs w:val="24"/>
              </w:rPr>
              <w:t>Nenumatyti atvejai, papildomos lėšos</w:t>
            </w:r>
            <w:r w:rsidR="003F294D">
              <w:rPr>
                <w:rFonts w:cs="Times New Roman"/>
                <w:szCs w:val="24"/>
              </w:rPr>
              <w:t>, transporto poreikis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F473B9" w:rsidRDefault="00F473B9" w:rsidP="00F473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</w:tc>
        <w:tc>
          <w:tcPr>
            <w:tcW w:w="4967" w:type="dxa"/>
            <w:shd w:val="clear" w:color="auto" w:fill="auto"/>
          </w:tcPr>
          <w:p w:rsidR="00FA6096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Edukacinė išvyka į Ventės Ragą</w:t>
            </w:r>
          </w:p>
          <w:p w:rsidR="00067AC5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 xml:space="preserve"> „Dirvožemio pH ir augalija“.</w:t>
            </w:r>
          </w:p>
          <w:p w:rsidR="00FA6096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E14C27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E14C27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Transportas.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B71B77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</w:tc>
        <w:tc>
          <w:tcPr>
            <w:tcW w:w="4967" w:type="dxa"/>
            <w:shd w:val="clear" w:color="auto" w:fill="auto"/>
          </w:tcPr>
          <w:p w:rsidR="00067AC5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Praktinis darbas porose:</w:t>
            </w:r>
          </w:p>
          <w:p w:rsidR="00FA6096" w:rsidRPr="00E14C27" w:rsidRDefault="00FA6096" w:rsidP="00FA6096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Pasiruošimas laboratoriam darbui.</w:t>
            </w:r>
          </w:p>
          <w:p w:rsidR="00FA6096" w:rsidRPr="00E14C27" w:rsidRDefault="00FA6096" w:rsidP="00FA6096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Laboratorinio darbo „Dirvožemio pH tyrimas“ atlikimas.</w:t>
            </w:r>
          </w:p>
          <w:p w:rsidR="00FA6096" w:rsidRPr="00E14C27" w:rsidRDefault="00FA6096" w:rsidP="00FA6096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Parsivežtų iš Ventės Rago augalų džiovinimas.</w:t>
            </w:r>
          </w:p>
          <w:p w:rsidR="00FA6096" w:rsidRPr="00E14C27" w:rsidRDefault="00FA6096" w:rsidP="00FA6096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E14C27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E14C27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E14C27" w:rsidRDefault="00FA6096" w:rsidP="00FA6096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 xml:space="preserve">Informacijos paieška: internetas ir žinynai. Laboratoriniai tyrimai ir praktikos darbai. </w:t>
            </w:r>
          </w:p>
        </w:tc>
      </w:tr>
      <w:tr w:rsidR="00067AC5" w:rsidRPr="00067AC5" w:rsidTr="00B71B77">
        <w:tc>
          <w:tcPr>
            <w:tcW w:w="1520" w:type="dxa"/>
            <w:shd w:val="clear" w:color="auto" w:fill="auto"/>
          </w:tcPr>
          <w:p w:rsidR="00067AC5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diena</w:t>
            </w:r>
          </w:p>
        </w:tc>
        <w:tc>
          <w:tcPr>
            <w:tcW w:w="4967" w:type="dxa"/>
            <w:shd w:val="clear" w:color="auto" w:fill="auto"/>
          </w:tcPr>
          <w:p w:rsidR="00067AC5" w:rsidRPr="00E14C27" w:rsidRDefault="00FA6096" w:rsidP="00FA6096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Herbarų augalo paso darymas.</w:t>
            </w:r>
          </w:p>
          <w:p w:rsidR="00FA6096" w:rsidRPr="00E14C27" w:rsidRDefault="00FA6096" w:rsidP="00FA6096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Išvadų rašymas apie dirvožemio pH (šarminis, neutralus, rūgštinis) ir jame augančius augalus.</w:t>
            </w:r>
          </w:p>
          <w:p w:rsidR="00FA6096" w:rsidRPr="00E14C27" w:rsidRDefault="00FA6096" w:rsidP="00FA6096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067AC5" w:rsidRPr="00E14C27" w:rsidRDefault="00067AC5" w:rsidP="00067AC5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4 val.</w:t>
            </w:r>
          </w:p>
          <w:p w:rsidR="00067AC5" w:rsidRPr="00E14C27" w:rsidRDefault="00067AC5" w:rsidP="00B414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67AC5" w:rsidRPr="00E14C27" w:rsidRDefault="00E14C27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Popierius.</w:t>
            </w:r>
          </w:p>
        </w:tc>
      </w:tr>
      <w:tr w:rsidR="00F473B9" w:rsidRPr="00067AC5" w:rsidTr="00B71B77">
        <w:tc>
          <w:tcPr>
            <w:tcW w:w="1520" w:type="dxa"/>
            <w:shd w:val="clear" w:color="auto" w:fill="auto"/>
          </w:tcPr>
          <w:p w:rsidR="00F473B9" w:rsidRPr="00067AC5" w:rsidRDefault="00F473B9" w:rsidP="00067A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</w:tc>
        <w:tc>
          <w:tcPr>
            <w:tcW w:w="4967" w:type="dxa"/>
            <w:shd w:val="clear" w:color="auto" w:fill="auto"/>
          </w:tcPr>
          <w:p w:rsidR="00F473B9" w:rsidRPr="00E14C27" w:rsidRDefault="00FA6096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 xml:space="preserve">Kiekviena pora ruošia lankstinuką iš pasirinktos temos: </w:t>
            </w:r>
          </w:p>
          <w:p w:rsidR="00FA6096" w:rsidRPr="00E14C27" w:rsidRDefault="00FA6096" w:rsidP="00FA6096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„Dirvožemio pH (šarminis, neutralus, rūgštinis)</w:t>
            </w:r>
            <w:r w:rsidR="00E14C27" w:rsidRPr="00E14C27">
              <w:rPr>
                <w:rFonts w:cs="Times New Roman"/>
                <w:sz w:val="24"/>
                <w:szCs w:val="24"/>
              </w:rPr>
              <w:t>“.</w:t>
            </w:r>
          </w:p>
          <w:p w:rsidR="00E14C27" w:rsidRPr="00E14C27" w:rsidRDefault="00E14C27" w:rsidP="00FA6096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„Augalai augantys Pamario krašte“.</w:t>
            </w:r>
          </w:p>
          <w:p w:rsidR="00E14C27" w:rsidRPr="00E14C27" w:rsidRDefault="00E14C27" w:rsidP="00FA6096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„Kuršių marių taršos mažinimas“.</w:t>
            </w:r>
          </w:p>
          <w:p w:rsidR="00F473B9" w:rsidRPr="00E14C27" w:rsidRDefault="00E14C27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Dienos refleksija.</w:t>
            </w:r>
          </w:p>
        </w:tc>
        <w:tc>
          <w:tcPr>
            <w:tcW w:w="1134" w:type="dxa"/>
            <w:shd w:val="clear" w:color="auto" w:fill="auto"/>
          </w:tcPr>
          <w:p w:rsidR="00F473B9" w:rsidRPr="00E14C27" w:rsidRDefault="00F473B9" w:rsidP="00067AC5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4 val.</w:t>
            </w:r>
          </w:p>
        </w:tc>
        <w:tc>
          <w:tcPr>
            <w:tcW w:w="2115" w:type="dxa"/>
            <w:shd w:val="clear" w:color="auto" w:fill="auto"/>
          </w:tcPr>
          <w:p w:rsidR="00F473B9" w:rsidRPr="00E14C27" w:rsidRDefault="00E14C27" w:rsidP="00B4145A">
            <w:pPr>
              <w:rPr>
                <w:rFonts w:cs="Times New Roman"/>
                <w:sz w:val="24"/>
                <w:szCs w:val="24"/>
              </w:rPr>
            </w:pPr>
            <w:r w:rsidRPr="00E14C27">
              <w:rPr>
                <w:rFonts w:cs="Times New Roman"/>
                <w:sz w:val="24"/>
                <w:szCs w:val="24"/>
              </w:rPr>
              <w:t>Plančetės, kompiuteriai, popierius.</w:t>
            </w:r>
          </w:p>
        </w:tc>
      </w:tr>
    </w:tbl>
    <w:p w:rsidR="000B1499" w:rsidRDefault="000B1499">
      <w:pPr>
        <w:rPr>
          <w:rFonts w:ascii="Times New Roman" w:hAnsi="Times New Roman" w:cs="Times New Roman"/>
          <w:sz w:val="24"/>
          <w:szCs w:val="24"/>
        </w:rPr>
      </w:pPr>
    </w:p>
    <w:p w:rsidR="004357C8" w:rsidRDefault="004357C8">
      <w:pPr>
        <w:rPr>
          <w:rFonts w:ascii="Times New Roman" w:hAnsi="Times New Roman" w:cs="Times New Roman"/>
          <w:sz w:val="24"/>
          <w:szCs w:val="24"/>
        </w:rPr>
      </w:pPr>
    </w:p>
    <w:p w:rsidR="004357C8" w:rsidRDefault="004357C8">
      <w:pPr>
        <w:rPr>
          <w:rFonts w:ascii="Times New Roman" w:hAnsi="Times New Roman" w:cs="Times New Roman"/>
          <w:sz w:val="24"/>
          <w:szCs w:val="24"/>
        </w:rPr>
      </w:pPr>
    </w:p>
    <w:p w:rsidR="004357C8" w:rsidRDefault="004357C8">
      <w:pPr>
        <w:rPr>
          <w:rFonts w:ascii="Times New Roman" w:hAnsi="Times New Roman" w:cs="Times New Roman"/>
          <w:sz w:val="24"/>
          <w:szCs w:val="24"/>
        </w:rPr>
      </w:pPr>
    </w:p>
    <w:sectPr w:rsidR="004357C8" w:rsidSect="004357C8">
      <w:pgSz w:w="11906" w:h="16838"/>
      <w:pgMar w:top="1135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D8"/>
    <w:multiLevelType w:val="hybridMultilevel"/>
    <w:tmpl w:val="1A301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ADD"/>
    <w:multiLevelType w:val="hybridMultilevel"/>
    <w:tmpl w:val="A8CAC8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281F"/>
    <w:multiLevelType w:val="hybridMultilevel"/>
    <w:tmpl w:val="14D8F9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95735"/>
    <w:multiLevelType w:val="hybridMultilevel"/>
    <w:tmpl w:val="09542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D6F"/>
    <w:multiLevelType w:val="hybridMultilevel"/>
    <w:tmpl w:val="05E68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5"/>
    <w:rsid w:val="00067AC5"/>
    <w:rsid w:val="000A4F7A"/>
    <w:rsid w:val="000B1499"/>
    <w:rsid w:val="002B2CAF"/>
    <w:rsid w:val="003F294D"/>
    <w:rsid w:val="00410B94"/>
    <w:rsid w:val="00416BE1"/>
    <w:rsid w:val="004357C8"/>
    <w:rsid w:val="004700D6"/>
    <w:rsid w:val="00480CD4"/>
    <w:rsid w:val="00622F21"/>
    <w:rsid w:val="00674B22"/>
    <w:rsid w:val="00B612BF"/>
    <w:rsid w:val="00B71B77"/>
    <w:rsid w:val="00DE3535"/>
    <w:rsid w:val="00E14C27"/>
    <w:rsid w:val="00F473B9"/>
    <w:rsid w:val="00FA6096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7AC5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7AC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7</cp:revision>
  <cp:lastPrinted>2019-12-10T07:15:00Z</cp:lastPrinted>
  <dcterms:created xsi:type="dcterms:W3CDTF">2019-11-25T07:23:00Z</dcterms:created>
  <dcterms:modified xsi:type="dcterms:W3CDTF">2019-12-16T08:26:00Z</dcterms:modified>
</cp:coreProperties>
</file>