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2D86" w14:textId="77777777" w:rsidR="00B46209" w:rsidRPr="00B46209" w:rsidRDefault="00B46209" w:rsidP="00B46209">
      <w:pPr>
        <w:spacing w:after="0"/>
        <w:jc w:val="center"/>
        <w:rPr>
          <w:rFonts w:ascii="Times New Roman" w:hAnsi="Times New Roman" w:cs="Times New Roman"/>
          <w:b/>
          <w:sz w:val="24"/>
          <w:szCs w:val="24"/>
        </w:rPr>
      </w:pPr>
      <w:r w:rsidRPr="00B46209">
        <w:rPr>
          <w:rFonts w:ascii="Times New Roman" w:hAnsi="Times New Roman" w:cs="Times New Roman"/>
          <w:b/>
          <w:sz w:val="24"/>
          <w:szCs w:val="24"/>
        </w:rPr>
        <w:t>PAŽINIMO KOMPETENCIJA</w:t>
      </w:r>
    </w:p>
    <w:p w14:paraId="27B01E21" w14:textId="77777777" w:rsidR="00B46209" w:rsidRPr="00B46209" w:rsidRDefault="00B46209" w:rsidP="00B46209">
      <w:pPr>
        <w:spacing w:after="0"/>
        <w:jc w:val="both"/>
        <w:rPr>
          <w:rFonts w:ascii="Times New Roman" w:hAnsi="Times New Roman" w:cs="Times New Roman"/>
          <w:sz w:val="24"/>
          <w:szCs w:val="24"/>
        </w:rPr>
      </w:pPr>
    </w:p>
    <w:p w14:paraId="0D61B2AC" w14:textId="77777777" w:rsidR="00B46209" w:rsidRPr="00B46209" w:rsidRDefault="00B46209" w:rsidP="00B46209">
      <w:pPr>
        <w:spacing w:after="0"/>
        <w:ind w:firstLine="709"/>
        <w:jc w:val="both"/>
        <w:rPr>
          <w:rFonts w:ascii="Times New Roman" w:hAnsi="Times New Roman" w:cs="Times New Roman"/>
          <w:b/>
          <w:sz w:val="24"/>
          <w:szCs w:val="24"/>
        </w:rPr>
      </w:pPr>
      <w:r w:rsidRPr="00B46209">
        <w:rPr>
          <w:rFonts w:ascii="Times New Roman" w:hAnsi="Times New Roman" w:cs="Times New Roman"/>
          <w:b/>
          <w:sz w:val="24"/>
          <w:szCs w:val="24"/>
        </w:rPr>
        <w:t>APIBRĖŽTIS</w:t>
      </w:r>
    </w:p>
    <w:p w14:paraId="1F00FD60" w14:textId="77777777" w:rsidR="00B46209" w:rsidRPr="00B46209" w:rsidRDefault="00B46209" w:rsidP="00B46209">
      <w:pPr>
        <w:spacing w:after="0"/>
        <w:ind w:firstLine="709"/>
        <w:jc w:val="both"/>
        <w:rPr>
          <w:rFonts w:ascii="Times New Roman" w:hAnsi="Times New Roman" w:cs="Times New Roman"/>
          <w:sz w:val="24"/>
          <w:szCs w:val="24"/>
        </w:rPr>
      </w:pPr>
    </w:p>
    <w:p w14:paraId="35142923" w14:textId="04051DC7" w:rsidR="00B374D5" w:rsidRPr="00B46209" w:rsidRDefault="00B46209" w:rsidP="00B46209">
      <w:pPr>
        <w:spacing w:after="0"/>
        <w:ind w:firstLine="709"/>
        <w:jc w:val="both"/>
        <w:rPr>
          <w:rFonts w:ascii="Times New Roman" w:hAnsi="Times New Roman" w:cs="Times New Roman"/>
          <w:sz w:val="24"/>
          <w:szCs w:val="24"/>
        </w:rPr>
      </w:pPr>
      <w:r w:rsidRPr="00B46209">
        <w:rPr>
          <w:rFonts w:ascii="Times New Roman" w:hAnsi="Times New Roman" w:cs="Times New Roman"/>
          <w:b/>
          <w:sz w:val="24"/>
          <w:szCs w:val="24"/>
        </w:rPr>
        <w:t>Pažinimo kompetencija</w:t>
      </w:r>
      <w:r w:rsidRPr="00B46209">
        <w:rPr>
          <w:rFonts w:ascii="Times New Roman" w:hAnsi="Times New Roman" w:cs="Times New Roman"/>
          <w:sz w:val="24"/>
          <w:szCs w:val="24"/>
        </w:rPr>
        <w:t xml:space="preserve"> – tai motyvacija ir gebėjimas pažinti save ir pasaulį, įgyjami suvokiant (perimant) žmonijos kultūrinę patirtį. Ji apima dalyko žinias ir gebėjimus, kritinio mąstymo, problemų sprendimo, mokėjimo mokytis gebėjimus. Mokyklinis pažinimas reikalauja valios pastangų ir atkaklumo, o motyvacija mokykliniam pažinimui gali būti ir vidinė, ir išorinė, kildinama iš bendrų visuomenės poreikių.</w:t>
      </w:r>
    </w:p>
    <w:p w14:paraId="5353FCDC" w14:textId="58186C25" w:rsidR="00B46209" w:rsidRPr="00B46209" w:rsidRDefault="00B46209" w:rsidP="00B46209">
      <w:pPr>
        <w:spacing w:after="0"/>
        <w:ind w:firstLine="709"/>
        <w:jc w:val="both"/>
        <w:rPr>
          <w:rFonts w:ascii="Times New Roman" w:hAnsi="Times New Roman" w:cs="Times New Roman"/>
          <w:sz w:val="24"/>
          <w:szCs w:val="24"/>
        </w:rPr>
      </w:pPr>
    </w:p>
    <w:p w14:paraId="3BF9BAAF" w14:textId="767B8CFC" w:rsidR="00B46209" w:rsidRPr="00B46209" w:rsidRDefault="00B46209" w:rsidP="00B46209">
      <w:pPr>
        <w:spacing w:after="0"/>
        <w:ind w:firstLine="709"/>
        <w:jc w:val="both"/>
        <w:rPr>
          <w:rFonts w:ascii="Times New Roman" w:hAnsi="Times New Roman" w:cs="Times New Roman"/>
          <w:sz w:val="24"/>
          <w:szCs w:val="24"/>
        </w:rPr>
      </w:pPr>
    </w:p>
    <w:p w14:paraId="7CDC8F56" w14:textId="4D9C26AA" w:rsidR="00B46209" w:rsidRPr="00B46209" w:rsidRDefault="00B46209" w:rsidP="00B46209">
      <w:pPr>
        <w:spacing w:after="0"/>
        <w:ind w:firstLine="709"/>
        <w:jc w:val="both"/>
        <w:rPr>
          <w:rFonts w:ascii="Times New Roman" w:hAnsi="Times New Roman" w:cs="Times New Roman"/>
          <w:b/>
          <w:sz w:val="24"/>
          <w:szCs w:val="24"/>
        </w:rPr>
      </w:pPr>
      <w:r w:rsidRPr="00B46209">
        <w:rPr>
          <w:rFonts w:ascii="Times New Roman" w:hAnsi="Times New Roman" w:cs="Times New Roman"/>
          <w:b/>
          <w:sz w:val="24"/>
          <w:szCs w:val="24"/>
        </w:rPr>
        <w:t>SANDAI</w:t>
      </w:r>
    </w:p>
    <w:p w14:paraId="7A8420B2" w14:textId="39E73DCE" w:rsidR="00B46209" w:rsidRPr="00B46209" w:rsidRDefault="00B46209" w:rsidP="00B46209">
      <w:pPr>
        <w:spacing w:after="0"/>
        <w:ind w:firstLine="709"/>
        <w:jc w:val="both"/>
        <w:rPr>
          <w:rFonts w:ascii="Times New Roman" w:hAnsi="Times New Roman" w:cs="Times New Roman"/>
          <w:sz w:val="24"/>
          <w:szCs w:val="24"/>
        </w:rPr>
      </w:pPr>
    </w:p>
    <w:p w14:paraId="773AEC76" w14:textId="0D7E8018" w:rsidR="00B46209" w:rsidRPr="00B46209" w:rsidRDefault="00B46209" w:rsidP="00B46209">
      <w:pPr>
        <w:spacing w:after="0"/>
        <w:ind w:firstLine="709"/>
        <w:jc w:val="both"/>
        <w:rPr>
          <w:rFonts w:ascii="Times New Roman" w:hAnsi="Times New Roman" w:cs="Times New Roman"/>
          <w:sz w:val="24"/>
          <w:szCs w:val="24"/>
        </w:rPr>
      </w:pPr>
      <w:r w:rsidRPr="00B46209">
        <w:rPr>
          <w:rFonts w:ascii="Times New Roman" w:hAnsi="Times New Roman" w:cs="Times New Roman"/>
          <w:b/>
          <w:sz w:val="24"/>
          <w:szCs w:val="24"/>
        </w:rPr>
        <w:t>Dalyko žinios ir gebėjimai</w:t>
      </w:r>
      <w:r w:rsidRPr="00B46209">
        <w:rPr>
          <w:rFonts w:ascii="Times New Roman" w:hAnsi="Times New Roman" w:cs="Times New Roman"/>
          <w:sz w:val="24"/>
          <w:szCs w:val="24"/>
        </w:rPr>
        <w:t xml:space="preserve"> – apibūdina dalykui būdingus pagrindinius objektus, reiškinius ir procesus; mokosi dalyko programoje nurodytų faktų ir sąvokų; sklandžiai naudoja taisykles, atlieka standartines procedūras ir algoritmus, jų taikymą iliustruoja pavyzdžiais.</w:t>
      </w:r>
    </w:p>
    <w:p w14:paraId="4904DBEE" w14:textId="7B319026" w:rsidR="00B46209" w:rsidRPr="00B46209" w:rsidRDefault="00B46209" w:rsidP="00B46209">
      <w:pPr>
        <w:spacing w:after="0"/>
        <w:ind w:firstLine="709"/>
        <w:jc w:val="both"/>
        <w:rPr>
          <w:rFonts w:ascii="Times New Roman" w:hAnsi="Times New Roman" w:cs="Times New Roman"/>
          <w:sz w:val="24"/>
          <w:szCs w:val="24"/>
        </w:rPr>
      </w:pPr>
      <w:r w:rsidRPr="00B46209">
        <w:rPr>
          <w:rFonts w:ascii="Times New Roman" w:hAnsi="Times New Roman" w:cs="Times New Roman"/>
          <w:b/>
          <w:sz w:val="24"/>
          <w:szCs w:val="24"/>
        </w:rPr>
        <w:t>Kritinis mąstymas</w:t>
      </w:r>
      <w:r w:rsidRPr="00B46209">
        <w:rPr>
          <w:rFonts w:ascii="Times New Roman" w:hAnsi="Times New Roman" w:cs="Times New Roman"/>
          <w:sz w:val="24"/>
          <w:szCs w:val="24"/>
        </w:rPr>
        <w:t xml:space="preserve"> – kvestionuoja, vertina ir pagrindžia idėjas, argumentus ir sprendimus; mokinys mąsto kritiškai, kai siūlo naujus mąstymo aspektus, variantus, atsižvelgia į dalykui būdingus susitarimus ir tuo būdu gauna galimai naudingas išvadas; atpažįsta ir vertina tą pačią informaciją, kuri skirtinguose kontekstuose reprezentuojama skirtingai.</w:t>
      </w:r>
    </w:p>
    <w:p w14:paraId="3773FABD" w14:textId="0C1C8508" w:rsidR="00B46209" w:rsidRPr="00B46209" w:rsidRDefault="00B46209" w:rsidP="00B46209">
      <w:pPr>
        <w:spacing w:after="0"/>
        <w:ind w:firstLine="709"/>
        <w:jc w:val="both"/>
        <w:rPr>
          <w:rFonts w:ascii="Times New Roman" w:hAnsi="Times New Roman" w:cs="Times New Roman"/>
          <w:sz w:val="24"/>
          <w:szCs w:val="24"/>
        </w:rPr>
      </w:pPr>
      <w:r w:rsidRPr="00B46209">
        <w:rPr>
          <w:rFonts w:ascii="Times New Roman" w:hAnsi="Times New Roman" w:cs="Times New Roman"/>
          <w:b/>
          <w:sz w:val="24"/>
          <w:szCs w:val="24"/>
        </w:rPr>
        <w:t>Problemų sprendimas</w:t>
      </w:r>
      <w:r w:rsidRPr="00B46209">
        <w:rPr>
          <w:rFonts w:ascii="Times New Roman" w:hAnsi="Times New Roman" w:cs="Times New Roman"/>
          <w:sz w:val="24"/>
          <w:szCs w:val="24"/>
        </w:rPr>
        <w:t xml:space="preserve"> – kelia probleminius klausimus, išskiria spręstinas problemas ir pokyčių reikalaujančias sritis, vertina įvairias pokyčių alternatyvas, jų moralines, socialines, ekonomines ir ekologines pasekmes. Problemų formulavimą ir jų sprendimą organizuoja naudodamasis kompiuterine technika ar kitais būdais. Kuria pridėtinę vertę, apima situacijos vertinimą, resursų organizavimą. Suvokia pridėtinės vertės galimybių kūrimą ir naudojimą (tokia verte galėtų būti produktai, paslaugos, idėjos ar sprendimai, reikalingi sprendžiant problemas ar tenkinant poreikius). Ši dedamoji apima kalbų, procesų dėsningumų ir sistemų, reikalingų valdyti skaitmeninius įrankius ir robotus žinojimą, supratimą ir įgūdžius.</w:t>
      </w:r>
    </w:p>
    <w:p w14:paraId="3D283150" w14:textId="6A611F8B" w:rsidR="00B46209" w:rsidRPr="00B46209" w:rsidRDefault="00B46209" w:rsidP="00B46209">
      <w:pPr>
        <w:spacing w:after="0"/>
        <w:ind w:firstLine="709"/>
        <w:jc w:val="both"/>
        <w:rPr>
          <w:rFonts w:ascii="Times New Roman" w:hAnsi="Times New Roman" w:cs="Times New Roman"/>
          <w:sz w:val="24"/>
          <w:szCs w:val="24"/>
        </w:rPr>
      </w:pPr>
      <w:r w:rsidRPr="00B46209">
        <w:rPr>
          <w:rFonts w:ascii="Times New Roman" w:hAnsi="Times New Roman" w:cs="Times New Roman"/>
          <w:b/>
          <w:sz w:val="24"/>
          <w:szCs w:val="24"/>
        </w:rPr>
        <w:t>Mokėjimas mokytis</w:t>
      </w:r>
      <w:r w:rsidRPr="00B46209">
        <w:rPr>
          <w:rFonts w:ascii="Times New Roman" w:hAnsi="Times New Roman" w:cs="Times New Roman"/>
          <w:sz w:val="24"/>
          <w:szCs w:val="24"/>
        </w:rPr>
        <w:t xml:space="preserve"> – konstruoja ir sieja įvairių sričių žinias (žinojimą) ir įgūdžius, kuriasi vientisą pasaulėvaizdį, aprašo pasaulį kalba, vaizdais, simboliais, matematinėmis ir kitomis priemonėmis; kritiškai reflektuoja atsižvelgdamas į mokymosi tikslus, suvokia mokymosi mokytis visuomeninį kontekstą.</w:t>
      </w:r>
      <w:bookmarkStart w:id="0" w:name="_GoBack"/>
      <w:bookmarkEnd w:id="0"/>
    </w:p>
    <w:sectPr w:rsidR="00B46209" w:rsidRPr="00B46209" w:rsidSect="00B462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FB"/>
    <w:rsid w:val="007A44FB"/>
    <w:rsid w:val="00B374D5"/>
    <w:rsid w:val="00B46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8D5D"/>
  <w15:chartTrackingRefBased/>
  <w15:docId w15:val="{D6C1B922-081F-4707-9745-0C18AEFE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1333</Words>
  <Characters>760</Characters>
  <Application>Microsoft Office Word</Application>
  <DocSecurity>0</DocSecurity>
  <Lines>6</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Jurgelevičiutė</dc:creator>
  <cp:keywords/>
  <dc:description/>
  <cp:lastModifiedBy>Violeta Jurgelevičiutė</cp:lastModifiedBy>
  <cp:revision>2</cp:revision>
  <dcterms:created xsi:type="dcterms:W3CDTF">2022-11-29T14:23:00Z</dcterms:created>
  <dcterms:modified xsi:type="dcterms:W3CDTF">2022-11-29T14:29:00Z</dcterms:modified>
</cp:coreProperties>
</file>