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15E5A" w14:textId="3114662C" w:rsidR="008B7586" w:rsidRDefault="008B7586" w:rsidP="008B7586">
      <w:pPr>
        <w:spacing w:after="0"/>
        <w:jc w:val="center"/>
        <w:rPr>
          <w:rFonts w:ascii="Times New Roman" w:hAnsi="Times New Roman" w:cs="Times New Roman"/>
          <w:b/>
          <w:bCs/>
          <w:sz w:val="24"/>
          <w:szCs w:val="24"/>
        </w:rPr>
      </w:pPr>
      <w:r>
        <w:rPr>
          <w:rFonts w:ascii="Times New Roman" w:hAnsi="Times New Roman" w:cs="Times New Roman"/>
          <w:b/>
          <w:bCs/>
          <w:sz w:val="24"/>
          <w:szCs w:val="24"/>
        </w:rPr>
        <w:t>MILDA ANDRIUŠIENĖ</w:t>
      </w:r>
    </w:p>
    <w:p w14:paraId="76A07B66" w14:textId="73F5BA01" w:rsidR="008B7586" w:rsidRDefault="008B7586" w:rsidP="008B7586">
      <w:pPr>
        <w:spacing w:after="0"/>
        <w:jc w:val="center"/>
        <w:rPr>
          <w:rFonts w:ascii="Times New Roman" w:hAnsi="Times New Roman" w:cs="Times New Roman"/>
          <w:b/>
          <w:bCs/>
          <w:sz w:val="24"/>
          <w:szCs w:val="24"/>
        </w:rPr>
      </w:pPr>
      <w:r>
        <w:rPr>
          <w:rFonts w:ascii="Times New Roman" w:hAnsi="Times New Roman" w:cs="Times New Roman"/>
          <w:b/>
          <w:bCs/>
          <w:sz w:val="24"/>
          <w:szCs w:val="24"/>
        </w:rPr>
        <w:t>Psichologė</w:t>
      </w:r>
    </w:p>
    <w:p w14:paraId="34EDAF33" w14:textId="69B78EDC" w:rsidR="008B7586" w:rsidRDefault="008B7586" w:rsidP="008B7586">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El. p. </w:t>
      </w:r>
      <w:hyperlink r:id="rId5" w:history="1">
        <w:r w:rsidRPr="00205D27">
          <w:rPr>
            <w:rStyle w:val="Hipersaitas"/>
            <w:rFonts w:ascii="Times New Roman" w:hAnsi="Times New Roman" w:cs="Times New Roman"/>
            <w:b/>
            <w:bCs/>
            <w:sz w:val="24"/>
            <w:szCs w:val="24"/>
          </w:rPr>
          <w:t>mildaandriusiene@vilkyciai.eu</w:t>
        </w:r>
      </w:hyperlink>
    </w:p>
    <w:p w14:paraId="046E3629" w14:textId="77777777" w:rsidR="008B7586" w:rsidRDefault="008B7586" w:rsidP="008B7586">
      <w:pPr>
        <w:spacing w:after="0"/>
        <w:jc w:val="center"/>
        <w:rPr>
          <w:rFonts w:ascii="Times New Roman" w:hAnsi="Times New Roman" w:cs="Times New Roman"/>
          <w:b/>
          <w:bCs/>
          <w:sz w:val="24"/>
          <w:szCs w:val="24"/>
        </w:rPr>
      </w:pPr>
    </w:p>
    <w:p w14:paraId="4CAEBFA6" w14:textId="77777777" w:rsidR="008B7586" w:rsidRDefault="008B7586" w:rsidP="008B7586">
      <w:pPr>
        <w:spacing w:after="0"/>
        <w:rPr>
          <w:rFonts w:ascii="Times New Roman" w:hAnsi="Times New Roman" w:cs="Times New Roman"/>
          <w:b/>
          <w:bCs/>
          <w:sz w:val="24"/>
          <w:szCs w:val="24"/>
        </w:rPr>
      </w:pPr>
    </w:p>
    <w:p w14:paraId="5A627019" w14:textId="648F9937" w:rsidR="008B7586" w:rsidRDefault="008B7586" w:rsidP="008B7586">
      <w:pPr>
        <w:spacing w:after="0"/>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b/>
          <w:bCs/>
          <w:sz w:val="24"/>
          <w:szCs w:val="24"/>
        </w:rPr>
        <w:t>arbo laikas:</w:t>
      </w:r>
    </w:p>
    <w:p w14:paraId="0D7351EA" w14:textId="2B45E9F4" w:rsidR="008B7586" w:rsidRDefault="008B7586" w:rsidP="008B7586">
      <w:pPr>
        <w:spacing w:after="0"/>
        <w:rPr>
          <w:rFonts w:ascii="Times New Roman" w:hAnsi="Times New Roman" w:cs="Times New Roman"/>
          <w:sz w:val="24"/>
          <w:szCs w:val="24"/>
        </w:rPr>
      </w:pPr>
      <w:r>
        <w:rPr>
          <w:rFonts w:ascii="Times New Roman" w:hAnsi="Times New Roman" w:cs="Times New Roman"/>
          <w:sz w:val="24"/>
          <w:szCs w:val="24"/>
        </w:rPr>
        <w:t>Pirmadienis: 8.30 – 16.00</w:t>
      </w:r>
      <w:r w:rsidR="00FE700C">
        <w:rPr>
          <w:rFonts w:ascii="Times New Roman" w:hAnsi="Times New Roman" w:cs="Times New Roman"/>
          <w:sz w:val="24"/>
          <w:szCs w:val="24"/>
        </w:rPr>
        <w:t>,  pietūs:12.00 – 12.30</w:t>
      </w:r>
    </w:p>
    <w:p w14:paraId="1C1A47E4" w14:textId="5E41BE20" w:rsidR="008B7586" w:rsidRDefault="008B7586" w:rsidP="008B7586">
      <w:pPr>
        <w:spacing w:after="0"/>
        <w:rPr>
          <w:rFonts w:ascii="Times New Roman" w:hAnsi="Times New Roman" w:cs="Times New Roman"/>
          <w:sz w:val="24"/>
          <w:szCs w:val="24"/>
        </w:rPr>
      </w:pPr>
      <w:r>
        <w:rPr>
          <w:rFonts w:ascii="Times New Roman" w:hAnsi="Times New Roman" w:cs="Times New Roman"/>
          <w:sz w:val="24"/>
          <w:szCs w:val="24"/>
        </w:rPr>
        <w:t>Trečiadienis: 8.30 – 16.00</w:t>
      </w:r>
      <w:r w:rsidR="00FE700C">
        <w:rPr>
          <w:rFonts w:ascii="Times New Roman" w:hAnsi="Times New Roman" w:cs="Times New Roman"/>
          <w:sz w:val="24"/>
          <w:szCs w:val="24"/>
        </w:rPr>
        <w:t xml:space="preserve">, </w:t>
      </w:r>
      <w:r w:rsidR="00FE700C">
        <w:rPr>
          <w:rFonts w:ascii="Times New Roman" w:hAnsi="Times New Roman" w:cs="Times New Roman"/>
          <w:sz w:val="24"/>
          <w:szCs w:val="24"/>
        </w:rPr>
        <w:t>pietūs:12.00 – 12.30</w:t>
      </w:r>
    </w:p>
    <w:p w14:paraId="3744AD0D" w14:textId="77777777" w:rsidR="008B7586" w:rsidRDefault="008B7586" w:rsidP="008B7586">
      <w:pPr>
        <w:spacing w:after="0"/>
        <w:rPr>
          <w:rFonts w:ascii="Times New Roman" w:hAnsi="Times New Roman" w:cs="Times New Roman"/>
          <w:sz w:val="24"/>
          <w:szCs w:val="24"/>
        </w:rPr>
      </w:pPr>
      <w:r>
        <w:rPr>
          <w:rFonts w:ascii="Times New Roman" w:hAnsi="Times New Roman" w:cs="Times New Roman"/>
          <w:sz w:val="24"/>
          <w:szCs w:val="24"/>
        </w:rPr>
        <w:t>Penktadienis: 8.00 – 12.00</w:t>
      </w:r>
    </w:p>
    <w:p w14:paraId="55F1D31B" w14:textId="77777777" w:rsidR="008B7586" w:rsidRDefault="008B7586" w:rsidP="008B7586">
      <w:pPr>
        <w:spacing w:after="0"/>
        <w:jc w:val="center"/>
        <w:rPr>
          <w:rFonts w:ascii="Times New Roman" w:hAnsi="Times New Roman" w:cs="Times New Roman"/>
          <w:b/>
          <w:bCs/>
          <w:sz w:val="24"/>
          <w:szCs w:val="24"/>
        </w:rPr>
      </w:pPr>
    </w:p>
    <w:p w14:paraId="61082602" w14:textId="3BB43500" w:rsidR="008B7586" w:rsidRPr="008B7586" w:rsidRDefault="008B7586" w:rsidP="008B7586">
      <w:pPr>
        <w:jc w:val="both"/>
        <w:rPr>
          <w:rFonts w:ascii="Times New Roman" w:hAnsi="Times New Roman" w:cs="Times New Roman"/>
          <w:b/>
          <w:sz w:val="24"/>
          <w:szCs w:val="24"/>
        </w:rPr>
      </w:pPr>
      <w:r w:rsidRPr="008B7586">
        <w:rPr>
          <w:rFonts w:ascii="Times New Roman" w:hAnsi="Times New Roman" w:cs="Times New Roman"/>
          <w:b/>
          <w:bCs/>
          <w:sz w:val="24"/>
          <w:szCs w:val="24"/>
        </w:rPr>
        <w:t xml:space="preserve">Tikslas </w:t>
      </w:r>
      <w:r w:rsidRPr="008B7586">
        <w:rPr>
          <w:rFonts w:ascii="Times New Roman" w:hAnsi="Times New Roman" w:cs="Times New Roman"/>
          <w:sz w:val="24"/>
          <w:szCs w:val="24"/>
        </w:rPr>
        <w:t>– stiprinti mokinių psichologinį atsparumą ir psichikos sveikatą, prevencinėmis priemonėmis skatinti saugios ir palankios ugdymuisi aplinkos mokykloje kūrimą, padėti mokiniams atgauti dvasinę darną, gebėjimą gyventi ir mokytis, aktyviai bendradarbiaujant su jų tėvais (globėjais, rūpintojais).</w:t>
      </w:r>
    </w:p>
    <w:p w14:paraId="10A7037B" w14:textId="77777777" w:rsidR="008B7586" w:rsidRPr="008B7586" w:rsidRDefault="008B7586" w:rsidP="008B7586">
      <w:pPr>
        <w:jc w:val="both"/>
        <w:rPr>
          <w:rFonts w:ascii="Times New Roman" w:hAnsi="Times New Roman" w:cs="Times New Roman"/>
          <w:b/>
          <w:bCs/>
          <w:sz w:val="24"/>
          <w:szCs w:val="24"/>
        </w:rPr>
      </w:pPr>
      <w:r w:rsidRPr="008B7586">
        <w:rPr>
          <w:rFonts w:ascii="Times New Roman" w:hAnsi="Times New Roman" w:cs="Times New Roman"/>
          <w:b/>
          <w:bCs/>
          <w:sz w:val="24"/>
          <w:szCs w:val="24"/>
        </w:rPr>
        <w:t>Pagrindinės veiklos kryptys:</w:t>
      </w:r>
    </w:p>
    <w:p w14:paraId="723D369C" w14:textId="77777777" w:rsidR="008B7586" w:rsidRPr="008B7586" w:rsidRDefault="008B7586" w:rsidP="008B7586">
      <w:pPr>
        <w:pStyle w:val="Sraopastraipa"/>
        <w:numPr>
          <w:ilvl w:val="0"/>
          <w:numId w:val="1"/>
        </w:numPr>
        <w:jc w:val="both"/>
        <w:rPr>
          <w:b w:val="0"/>
          <w:szCs w:val="24"/>
          <w:lang w:val="lt-LT"/>
        </w:rPr>
      </w:pPr>
      <w:r w:rsidRPr="008B7586">
        <w:rPr>
          <w:b w:val="0"/>
          <w:szCs w:val="24"/>
          <w:lang w:val="lt-LT"/>
        </w:rPr>
        <w:t>Mokinių, jų tėvų ar mokytojų konsultavimas;</w:t>
      </w:r>
    </w:p>
    <w:p w14:paraId="3164EFF7" w14:textId="77777777" w:rsidR="008B7586" w:rsidRPr="008B7586" w:rsidRDefault="008B7586" w:rsidP="008B7586">
      <w:pPr>
        <w:pStyle w:val="Sraopastraipa"/>
        <w:numPr>
          <w:ilvl w:val="0"/>
          <w:numId w:val="1"/>
        </w:numPr>
        <w:jc w:val="both"/>
        <w:rPr>
          <w:b w:val="0"/>
          <w:szCs w:val="24"/>
          <w:lang w:val="lt-LT"/>
        </w:rPr>
      </w:pPr>
      <w:r w:rsidRPr="008B7586">
        <w:rPr>
          <w:b w:val="0"/>
          <w:szCs w:val="24"/>
          <w:lang w:val="lt-LT"/>
        </w:rPr>
        <w:t>Psichologinis įvertinimas;</w:t>
      </w:r>
    </w:p>
    <w:p w14:paraId="0856A2C9" w14:textId="77777777" w:rsidR="008B7586" w:rsidRPr="008B7586" w:rsidRDefault="008B7586" w:rsidP="008B7586">
      <w:pPr>
        <w:pStyle w:val="Sraopastraipa"/>
        <w:numPr>
          <w:ilvl w:val="0"/>
          <w:numId w:val="1"/>
        </w:numPr>
        <w:jc w:val="both"/>
        <w:rPr>
          <w:b w:val="0"/>
          <w:szCs w:val="24"/>
          <w:lang w:val="lt-LT"/>
        </w:rPr>
      </w:pPr>
      <w:r w:rsidRPr="008B7586">
        <w:rPr>
          <w:b w:val="0"/>
          <w:szCs w:val="24"/>
          <w:lang w:val="lt-LT"/>
        </w:rPr>
        <w:t>Psichologinis švietimas;</w:t>
      </w:r>
    </w:p>
    <w:p w14:paraId="3692DDA0" w14:textId="508603CB" w:rsidR="008B7586" w:rsidRPr="008B7586" w:rsidRDefault="008B7586" w:rsidP="008B7586">
      <w:pPr>
        <w:pStyle w:val="Sraopastraipa"/>
        <w:numPr>
          <w:ilvl w:val="0"/>
          <w:numId w:val="1"/>
        </w:numPr>
        <w:jc w:val="both"/>
        <w:rPr>
          <w:b w:val="0"/>
          <w:szCs w:val="24"/>
          <w:lang w:val="lt-LT"/>
        </w:rPr>
      </w:pPr>
      <w:r w:rsidRPr="008B7586">
        <w:rPr>
          <w:b w:val="0"/>
          <w:szCs w:val="24"/>
          <w:lang w:val="lt-LT"/>
        </w:rPr>
        <w:t>Psichologinių problemų prevencija.</w:t>
      </w:r>
    </w:p>
    <w:p w14:paraId="3B4D1938" w14:textId="77777777" w:rsidR="008B7586" w:rsidRPr="008B7586" w:rsidRDefault="008B7586" w:rsidP="008B7586">
      <w:pPr>
        <w:jc w:val="both"/>
        <w:rPr>
          <w:rFonts w:ascii="Times New Roman" w:hAnsi="Times New Roman" w:cs="Times New Roman"/>
          <w:b/>
          <w:bCs/>
          <w:sz w:val="24"/>
          <w:szCs w:val="24"/>
        </w:rPr>
      </w:pPr>
      <w:r w:rsidRPr="008B7586">
        <w:rPr>
          <w:rFonts w:ascii="Times New Roman" w:hAnsi="Times New Roman" w:cs="Times New Roman"/>
          <w:b/>
          <w:bCs/>
          <w:sz w:val="24"/>
          <w:szCs w:val="24"/>
        </w:rPr>
        <w:t>Pagalba mokykloje mokiniui teikiama, kai kreipiasi:</w:t>
      </w:r>
    </w:p>
    <w:p w14:paraId="17CD47DF" w14:textId="77777777" w:rsidR="008B7586" w:rsidRPr="008B7586" w:rsidRDefault="008B7586" w:rsidP="008B7586">
      <w:pPr>
        <w:pStyle w:val="Sraopastraipa"/>
        <w:numPr>
          <w:ilvl w:val="0"/>
          <w:numId w:val="2"/>
        </w:numPr>
        <w:jc w:val="both"/>
        <w:rPr>
          <w:b w:val="0"/>
          <w:szCs w:val="24"/>
          <w:lang w:val="lt-LT"/>
        </w:rPr>
      </w:pPr>
      <w:r w:rsidRPr="008B7586">
        <w:rPr>
          <w:b w:val="0"/>
          <w:szCs w:val="24"/>
          <w:lang w:val="lt-LT"/>
        </w:rPr>
        <w:t xml:space="preserve">Mokinys (savarankiškai) (neturint </w:t>
      </w:r>
      <w:r w:rsidRPr="008B7586">
        <w:rPr>
          <w:b w:val="0"/>
          <w:szCs w:val="24"/>
        </w:rPr>
        <w:t>16</w:t>
      </w:r>
      <w:r w:rsidRPr="008B7586">
        <w:rPr>
          <w:b w:val="0"/>
          <w:szCs w:val="24"/>
          <w:lang w:val="lt-LT"/>
        </w:rPr>
        <w:t xml:space="preserve"> metų prašomas raštiškas tėvų sutikimas);</w:t>
      </w:r>
    </w:p>
    <w:p w14:paraId="394AF746" w14:textId="77777777" w:rsidR="008B7586" w:rsidRPr="008B7586" w:rsidRDefault="008B7586" w:rsidP="008B7586">
      <w:pPr>
        <w:pStyle w:val="Sraopastraipa"/>
        <w:numPr>
          <w:ilvl w:val="0"/>
          <w:numId w:val="2"/>
        </w:numPr>
        <w:jc w:val="both"/>
        <w:rPr>
          <w:b w:val="0"/>
          <w:szCs w:val="24"/>
          <w:lang w:val="lt-LT"/>
        </w:rPr>
      </w:pPr>
      <w:r w:rsidRPr="008B7586">
        <w:rPr>
          <w:b w:val="0"/>
          <w:szCs w:val="24"/>
          <w:lang w:val="lt-LT"/>
        </w:rPr>
        <w:t>Mokinio tėvai (globėjai, rūpintojai);</w:t>
      </w:r>
    </w:p>
    <w:p w14:paraId="0BFD1A4A" w14:textId="77777777" w:rsidR="008B7586" w:rsidRPr="008B7586" w:rsidRDefault="008B7586" w:rsidP="008B7586">
      <w:pPr>
        <w:pStyle w:val="Sraopastraipa"/>
        <w:numPr>
          <w:ilvl w:val="0"/>
          <w:numId w:val="2"/>
        </w:numPr>
        <w:jc w:val="both"/>
        <w:rPr>
          <w:b w:val="0"/>
          <w:szCs w:val="24"/>
          <w:lang w:val="lt-LT"/>
        </w:rPr>
      </w:pPr>
      <w:r w:rsidRPr="008B7586">
        <w:rPr>
          <w:b w:val="0"/>
          <w:szCs w:val="24"/>
          <w:lang w:val="lt-LT"/>
        </w:rPr>
        <w:t>Mokytojai, gavę mokinio tėvų (globėjų, rūpintojų) sutikimą;</w:t>
      </w:r>
    </w:p>
    <w:p w14:paraId="07E644E7" w14:textId="77777777" w:rsidR="008B7586" w:rsidRPr="008B7586" w:rsidRDefault="008B7586" w:rsidP="008B7586">
      <w:pPr>
        <w:pStyle w:val="Sraopastraipa"/>
        <w:numPr>
          <w:ilvl w:val="0"/>
          <w:numId w:val="2"/>
        </w:numPr>
        <w:jc w:val="both"/>
        <w:rPr>
          <w:b w:val="0"/>
          <w:szCs w:val="24"/>
          <w:lang w:val="lt-LT"/>
        </w:rPr>
      </w:pPr>
      <w:r w:rsidRPr="008B7586">
        <w:rPr>
          <w:b w:val="0"/>
          <w:szCs w:val="24"/>
          <w:lang w:val="lt-LT"/>
        </w:rPr>
        <w:t>Vaiko teisių apsaugos tarnyba;</w:t>
      </w:r>
    </w:p>
    <w:p w14:paraId="64A40083" w14:textId="3BE9A4E7" w:rsidR="008B7586" w:rsidRPr="008B7586" w:rsidRDefault="008B7586" w:rsidP="008B7586">
      <w:pPr>
        <w:pStyle w:val="Sraopastraipa"/>
        <w:numPr>
          <w:ilvl w:val="0"/>
          <w:numId w:val="2"/>
        </w:numPr>
        <w:jc w:val="both"/>
        <w:rPr>
          <w:b w:val="0"/>
          <w:szCs w:val="24"/>
          <w:lang w:val="lt-LT"/>
        </w:rPr>
      </w:pPr>
      <w:r w:rsidRPr="008B7586">
        <w:rPr>
          <w:b w:val="0"/>
          <w:szCs w:val="24"/>
          <w:lang w:val="lt-LT"/>
        </w:rPr>
        <w:t>Pedagoginės psichologinės pagalbos tarnybos (PPT) sprendimu.</w:t>
      </w:r>
    </w:p>
    <w:p w14:paraId="61ECF140" w14:textId="0D680B9C" w:rsidR="008B7586" w:rsidRPr="008B7586" w:rsidRDefault="008B7586" w:rsidP="008B7586">
      <w:pPr>
        <w:rPr>
          <w:rFonts w:ascii="Times New Roman" w:hAnsi="Times New Roman" w:cs="Times New Roman"/>
          <w:b/>
          <w:bCs/>
          <w:sz w:val="24"/>
          <w:szCs w:val="24"/>
        </w:rPr>
      </w:pPr>
      <w:r w:rsidRPr="008B7586">
        <w:rPr>
          <w:rFonts w:ascii="Times New Roman" w:hAnsi="Times New Roman" w:cs="Times New Roman"/>
          <w:b/>
          <w:bCs/>
          <w:sz w:val="24"/>
          <w:szCs w:val="24"/>
        </w:rPr>
        <w:t>Problemos, dėl kurių kreipiasi mokiniai, mokytojai ir tėvai</w:t>
      </w:r>
    </w:p>
    <w:p w14:paraId="59F0129F" w14:textId="77777777" w:rsidR="008B7586" w:rsidRPr="008B7586" w:rsidRDefault="008B7586" w:rsidP="008B7586">
      <w:pPr>
        <w:pStyle w:val="Sraopastraipa"/>
        <w:numPr>
          <w:ilvl w:val="0"/>
          <w:numId w:val="3"/>
        </w:numPr>
        <w:rPr>
          <w:b w:val="0"/>
          <w:szCs w:val="24"/>
          <w:lang w:val="lt-LT"/>
        </w:rPr>
      </w:pPr>
      <w:r w:rsidRPr="008B7586">
        <w:rPr>
          <w:szCs w:val="24"/>
          <w:lang w:val="lt-LT"/>
        </w:rPr>
        <w:t>Bendravimo problemos</w:t>
      </w:r>
      <w:r w:rsidRPr="008B7586">
        <w:rPr>
          <w:b w:val="0"/>
          <w:szCs w:val="24"/>
          <w:lang w:val="lt-LT"/>
        </w:rPr>
        <w:t>: patyčios, nesutarimai su tėvais, kitais artimaisiais; bendravimo sunkumai su bendraamžiais; bendravimo su priešingos lyties asmenimis sunkumai, mokinių – mokytojų tarpusavio bendravimo sunkumai, mokinių uždarumas, klasės psichologinio mikroklimato gerinimas ir kt.</w:t>
      </w:r>
    </w:p>
    <w:p w14:paraId="6A073D98" w14:textId="77777777" w:rsidR="008B7586" w:rsidRPr="008B7586" w:rsidRDefault="008B7586" w:rsidP="008B7586">
      <w:pPr>
        <w:pStyle w:val="Sraopastraipa"/>
        <w:numPr>
          <w:ilvl w:val="0"/>
          <w:numId w:val="3"/>
        </w:numPr>
        <w:rPr>
          <w:b w:val="0"/>
          <w:szCs w:val="24"/>
          <w:lang w:val="lt-LT"/>
        </w:rPr>
      </w:pPr>
      <w:r w:rsidRPr="008B7586">
        <w:rPr>
          <w:szCs w:val="24"/>
          <w:lang w:val="lt-LT"/>
        </w:rPr>
        <w:t xml:space="preserve">Emocinės ir asmenybės problemos: </w:t>
      </w:r>
      <w:r w:rsidRPr="008B7586">
        <w:rPr>
          <w:b w:val="0"/>
          <w:szCs w:val="24"/>
          <w:lang w:val="lt-LT"/>
        </w:rPr>
        <w:t xml:space="preserve">baimės; vienišumas; nerimas ir jaudulys dėl atsiskaitymų; motyvacijos stoka; ateities planai ir jų pasirinkimo sunkumai; emocijų valdymo sunkumai, </w:t>
      </w:r>
      <w:proofErr w:type="spellStart"/>
      <w:r w:rsidRPr="008B7586">
        <w:rPr>
          <w:b w:val="0"/>
          <w:szCs w:val="24"/>
          <w:lang w:val="lt-LT"/>
        </w:rPr>
        <w:t>suicidinės</w:t>
      </w:r>
      <w:proofErr w:type="spellEnd"/>
      <w:r w:rsidRPr="008B7586">
        <w:rPr>
          <w:b w:val="0"/>
          <w:szCs w:val="24"/>
          <w:lang w:val="lt-LT"/>
        </w:rPr>
        <w:t xml:space="preserve"> mintys; sumažėjusi mokymosi motyvacija; nepasitikėjimas savimi ir kt.</w:t>
      </w:r>
    </w:p>
    <w:p w14:paraId="32D2D646" w14:textId="77777777" w:rsidR="008B7586" w:rsidRPr="008B7586" w:rsidRDefault="008B7586" w:rsidP="008B7586">
      <w:pPr>
        <w:pStyle w:val="Sraopastraipa"/>
        <w:numPr>
          <w:ilvl w:val="0"/>
          <w:numId w:val="3"/>
        </w:numPr>
        <w:rPr>
          <w:b w:val="0"/>
          <w:szCs w:val="24"/>
          <w:lang w:val="lt-LT"/>
        </w:rPr>
      </w:pPr>
      <w:r w:rsidRPr="008B7586">
        <w:rPr>
          <w:szCs w:val="24"/>
          <w:lang w:val="lt-LT"/>
        </w:rPr>
        <w:t xml:space="preserve">Problemos susijusios su protiniu išsivystymu: </w:t>
      </w:r>
      <w:r w:rsidRPr="008B7586">
        <w:rPr>
          <w:b w:val="0"/>
          <w:szCs w:val="24"/>
          <w:lang w:val="lt-LT"/>
        </w:rPr>
        <w:t>mokymosi sunkumai; susikaupimo stoka; dėmesio išlaikymo sunkumai ir kt.</w:t>
      </w:r>
    </w:p>
    <w:p w14:paraId="4BF5F58F" w14:textId="15548B12" w:rsidR="008B7586" w:rsidRPr="008B7586" w:rsidRDefault="008B7586" w:rsidP="008B7586">
      <w:pPr>
        <w:pStyle w:val="Sraopastraipa"/>
        <w:numPr>
          <w:ilvl w:val="0"/>
          <w:numId w:val="3"/>
        </w:numPr>
        <w:rPr>
          <w:b w:val="0"/>
          <w:szCs w:val="24"/>
          <w:lang w:val="lt-LT"/>
        </w:rPr>
      </w:pPr>
      <w:r w:rsidRPr="008B7586">
        <w:rPr>
          <w:szCs w:val="24"/>
          <w:lang w:val="lt-LT"/>
        </w:rPr>
        <w:t xml:space="preserve">Elgesio problemos: </w:t>
      </w:r>
      <w:r w:rsidRPr="008B7586">
        <w:rPr>
          <w:b w:val="0"/>
          <w:szCs w:val="24"/>
          <w:lang w:val="lt-LT"/>
        </w:rPr>
        <w:t>drausmės problemos; elgesio valdymo sunkumai, agresyvus mokinių elgesys; vagystės; mokinių galimas psichotropinių medžiagų vartojimas/ platinimas ir kt.</w:t>
      </w:r>
    </w:p>
    <w:p w14:paraId="41EC9A24" w14:textId="77777777" w:rsidR="008B7586" w:rsidRDefault="008B7586" w:rsidP="008B7586">
      <w:pPr>
        <w:spacing w:after="0"/>
        <w:jc w:val="center"/>
        <w:rPr>
          <w:rFonts w:ascii="Times New Roman" w:hAnsi="Times New Roman" w:cs="Times New Roman"/>
          <w:b/>
          <w:bCs/>
          <w:sz w:val="24"/>
          <w:szCs w:val="24"/>
        </w:rPr>
      </w:pPr>
    </w:p>
    <w:p w14:paraId="38264978" w14:textId="6195911B" w:rsidR="008B7586" w:rsidRDefault="008B7586" w:rsidP="008B7586">
      <w:pPr>
        <w:spacing w:after="0"/>
        <w:jc w:val="center"/>
        <w:rPr>
          <w:rFonts w:ascii="Times New Roman" w:hAnsi="Times New Roman" w:cs="Times New Roman"/>
          <w:b/>
          <w:bCs/>
          <w:sz w:val="24"/>
          <w:szCs w:val="24"/>
        </w:rPr>
      </w:pPr>
      <w:r>
        <w:rPr>
          <w:rFonts w:ascii="Times New Roman" w:hAnsi="Times New Roman" w:cs="Times New Roman"/>
          <w:b/>
          <w:bCs/>
          <w:sz w:val="24"/>
          <w:szCs w:val="24"/>
        </w:rPr>
        <w:t>Švietimo pagalbos (psichologo) gavėjų tvarkaraštis</w:t>
      </w:r>
    </w:p>
    <w:p w14:paraId="2FDD6094" w14:textId="77777777" w:rsidR="008B7586" w:rsidRDefault="008B7586" w:rsidP="008B7586">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2021-2022 </w:t>
      </w:r>
      <w:proofErr w:type="spellStart"/>
      <w:r>
        <w:rPr>
          <w:rFonts w:ascii="Times New Roman" w:hAnsi="Times New Roman" w:cs="Times New Roman"/>
          <w:b/>
          <w:bCs/>
          <w:sz w:val="24"/>
          <w:szCs w:val="24"/>
        </w:rPr>
        <w:t>m.m</w:t>
      </w:r>
      <w:proofErr w:type="spellEnd"/>
      <w:r>
        <w:rPr>
          <w:rFonts w:ascii="Times New Roman" w:hAnsi="Times New Roman" w:cs="Times New Roman"/>
          <w:b/>
          <w:bCs/>
          <w:sz w:val="24"/>
          <w:szCs w:val="24"/>
        </w:rPr>
        <w:t>.</w:t>
      </w:r>
    </w:p>
    <w:p w14:paraId="5ACEDB64" w14:textId="77777777" w:rsidR="008B7586" w:rsidRDefault="008B7586" w:rsidP="008B7586">
      <w:pPr>
        <w:spacing w:after="0"/>
        <w:jc w:val="center"/>
        <w:rPr>
          <w:rFonts w:ascii="Times New Roman" w:hAnsi="Times New Roman" w:cs="Times New Roman"/>
          <w:b/>
          <w:bCs/>
          <w:sz w:val="24"/>
          <w:szCs w:val="24"/>
        </w:rPr>
      </w:pPr>
    </w:p>
    <w:tbl>
      <w:tblPr>
        <w:tblStyle w:val="Lentelstinklelis"/>
        <w:tblW w:w="0" w:type="auto"/>
        <w:jc w:val="center"/>
        <w:tblInd w:w="0" w:type="dxa"/>
        <w:tblLook w:val="04A0" w:firstRow="1" w:lastRow="0" w:firstColumn="1" w:lastColumn="0" w:noHBand="0" w:noVBand="1"/>
      </w:tblPr>
      <w:tblGrid>
        <w:gridCol w:w="2263"/>
        <w:gridCol w:w="3544"/>
        <w:gridCol w:w="3549"/>
      </w:tblGrid>
      <w:tr w:rsidR="008B7586" w14:paraId="0E3BA764" w14:textId="77777777" w:rsidTr="008B7586">
        <w:trPr>
          <w:trHeight w:val="417"/>
          <w:jc w:val="center"/>
        </w:trPr>
        <w:tc>
          <w:tcPr>
            <w:tcW w:w="2263" w:type="dxa"/>
            <w:tcBorders>
              <w:top w:val="single" w:sz="4" w:space="0" w:color="auto"/>
              <w:left w:val="single" w:sz="4" w:space="0" w:color="auto"/>
              <w:bottom w:val="single" w:sz="4" w:space="0" w:color="auto"/>
              <w:right w:val="single" w:sz="4" w:space="0" w:color="auto"/>
              <w:tl2br w:val="single" w:sz="4" w:space="0" w:color="auto"/>
            </w:tcBorders>
            <w:hideMark/>
          </w:tcPr>
          <w:p w14:paraId="4CC36C0F" w14:textId="77777777" w:rsidR="008B7586" w:rsidRDefault="008B7586">
            <w:pPr>
              <w:jc w:val="righ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Laikas</w:t>
            </w:r>
          </w:p>
          <w:p w14:paraId="00156866" w14:textId="77777777" w:rsidR="008B7586" w:rsidRDefault="008B7586">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Diena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052C893" w14:textId="77777777" w:rsidR="008B7586" w:rsidRDefault="008B7586">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14.05 – 14.50</w:t>
            </w:r>
          </w:p>
        </w:tc>
        <w:tc>
          <w:tcPr>
            <w:tcW w:w="3549" w:type="dxa"/>
            <w:tcBorders>
              <w:top w:val="single" w:sz="4" w:space="0" w:color="auto"/>
              <w:left w:val="single" w:sz="4" w:space="0" w:color="auto"/>
              <w:bottom w:val="single" w:sz="4" w:space="0" w:color="auto"/>
              <w:right w:val="single" w:sz="4" w:space="0" w:color="auto"/>
            </w:tcBorders>
            <w:vAlign w:val="center"/>
            <w:hideMark/>
          </w:tcPr>
          <w:p w14:paraId="12E5A019" w14:textId="77777777" w:rsidR="008B7586" w:rsidRDefault="008B7586">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14.55 – 15.40</w:t>
            </w:r>
          </w:p>
        </w:tc>
      </w:tr>
      <w:tr w:rsidR="008B7586" w14:paraId="55624F62" w14:textId="77777777" w:rsidTr="008B7586">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219165AC" w14:textId="77777777" w:rsidR="008B7586" w:rsidRDefault="008B7586">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Pirmadienis</w:t>
            </w:r>
          </w:p>
        </w:tc>
        <w:tc>
          <w:tcPr>
            <w:tcW w:w="3544" w:type="dxa"/>
            <w:tcBorders>
              <w:top w:val="single" w:sz="4" w:space="0" w:color="auto"/>
              <w:left w:val="single" w:sz="4" w:space="0" w:color="auto"/>
              <w:bottom w:val="single" w:sz="4" w:space="0" w:color="auto"/>
              <w:right w:val="single" w:sz="4" w:space="0" w:color="auto"/>
            </w:tcBorders>
            <w:hideMark/>
          </w:tcPr>
          <w:p w14:paraId="61F62FC1" w14:textId="77777777" w:rsidR="008B7586" w:rsidRDefault="008B7586">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P1(7kl.)*</w:t>
            </w:r>
          </w:p>
        </w:tc>
        <w:tc>
          <w:tcPr>
            <w:tcW w:w="3549" w:type="dxa"/>
            <w:tcBorders>
              <w:top w:val="single" w:sz="4" w:space="0" w:color="auto"/>
              <w:left w:val="single" w:sz="4" w:space="0" w:color="auto"/>
              <w:bottom w:val="single" w:sz="4" w:space="0" w:color="auto"/>
              <w:right w:val="single" w:sz="4" w:space="0" w:color="auto"/>
            </w:tcBorders>
          </w:tcPr>
          <w:p w14:paraId="3C92E8C3" w14:textId="77777777" w:rsidR="008B7586" w:rsidRDefault="008B7586">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P2(8kl.)*</w:t>
            </w:r>
          </w:p>
          <w:p w14:paraId="6AF85F06" w14:textId="77777777" w:rsidR="008B7586" w:rsidRDefault="008B7586">
            <w:pPr>
              <w:jc w:val="center"/>
              <w:rPr>
                <w:rFonts w:ascii="Times New Roman" w:hAnsi="Times New Roman" w:cs="Times New Roman"/>
                <w:color w:val="000000" w:themeColor="text1"/>
                <w:sz w:val="24"/>
                <w:szCs w:val="24"/>
              </w:rPr>
            </w:pPr>
          </w:p>
        </w:tc>
      </w:tr>
      <w:tr w:rsidR="008B7586" w14:paraId="0EDACC33" w14:textId="77777777" w:rsidTr="008B7586">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378C3326" w14:textId="77777777" w:rsidR="008B7586" w:rsidRDefault="008B7586">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Trečiadienis</w:t>
            </w:r>
          </w:p>
        </w:tc>
        <w:tc>
          <w:tcPr>
            <w:tcW w:w="3544" w:type="dxa"/>
            <w:tcBorders>
              <w:top w:val="single" w:sz="4" w:space="0" w:color="auto"/>
              <w:left w:val="single" w:sz="4" w:space="0" w:color="auto"/>
              <w:bottom w:val="single" w:sz="4" w:space="0" w:color="auto"/>
              <w:right w:val="single" w:sz="4" w:space="0" w:color="auto"/>
            </w:tcBorders>
            <w:hideMark/>
          </w:tcPr>
          <w:p w14:paraId="18931CC3" w14:textId="77777777" w:rsidR="008B7586" w:rsidRDefault="008B758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3549" w:type="dxa"/>
            <w:tcBorders>
              <w:top w:val="single" w:sz="4" w:space="0" w:color="auto"/>
              <w:left w:val="single" w:sz="4" w:space="0" w:color="auto"/>
              <w:bottom w:val="single" w:sz="4" w:space="0" w:color="auto"/>
              <w:right w:val="single" w:sz="4" w:space="0" w:color="auto"/>
            </w:tcBorders>
          </w:tcPr>
          <w:p w14:paraId="5EC32427" w14:textId="77777777" w:rsidR="008B7586" w:rsidRDefault="008B7586">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I1(9kl.)</w:t>
            </w:r>
          </w:p>
          <w:p w14:paraId="7F4ED8A9" w14:textId="77777777" w:rsidR="008B7586" w:rsidRDefault="008B7586">
            <w:pPr>
              <w:jc w:val="center"/>
              <w:rPr>
                <w:rFonts w:ascii="Times New Roman" w:hAnsi="Times New Roman" w:cs="Times New Roman"/>
                <w:color w:val="000000" w:themeColor="text1"/>
                <w:sz w:val="24"/>
                <w:szCs w:val="24"/>
              </w:rPr>
            </w:pPr>
          </w:p>
        </w:tc>
      </w:tr>
    </w:tbl>
    <w:p w14:paraId="7AD87D4A" w14:textId="77777777" w:rsidR="008B7586" w:rsidRDefault="008B7586" w:rsidP="008B7586">
      <w:pPr>
        <w:spacing w:after="0"/>
        <w:jc w:val="both"/>
        <w:rPr>
          <w:rFonts w:ascii="Times New Roman" w:hAnsi="Times New Roman" w:cs="Times New Roman"/>
          <w:sz w:val="24"/>
          <w:szCs w:val="24"/>
        </w:rPr>
      </w:pPr>
      <w:r>
        <w:rPr>
          <w:rFonts w:ascii="Times New Roman" w:hAnsi="Times New Roman" w:cs="Times New Roman"/>
          <w:sz w:val="24"/>
          <w:szCs w:val="24"/>
        </w:rPr>
        <w:t>*Grupinė pagalba bus derinama su individualia pagalba. Atsižvelgiant į mokinių užimtumą, mokiniams, kurie lankys grupinius užsiėmimus, bus teikiama ir epizodinė individuali pagalba.</w:t>
      </w:r>
    </w:p>
    <w:p w14:paraId="5E4B8BFF" w14:textId="77777777" w:rsidR="008B7586" w:rsidRDefault="008B7586" w:rsidP="008B7586">
      <w:pPr>
        <w:spacing w:after="0"/>
        <w:rPr>
          <w:rFonts w:ascii="Times New Roman" w:hAnsi="Times New Roman" w:cs="Times New Roman"/>
          <w:sz w:val="24"/>
          <w:szCs w:val="24"/>
        </w:rPr>
      </w:pPr>
    </w:p>
    <w:p w14:paraId="1346A941" w14:textId="77777777" w:rsidR="008B7586" w:rsidRDefault="008B7586" w:rsidP="008B7586">
      <w:pPr>
        <w:spacing w:after="0"/>
        <w:rPr>
          <w:rFonts w:ascii="Times New Roman" w:hAnsi="Times New Roman" w:cs="Times New Roman"/>
          <w:sz w:val="24"/>
          <w:szCs w:val="24"/>
        </w:rPr>
      </w:pPr>
    </w:p>
    <w:p w14:paraId="3EBF1EBC" w14:textId="77777777" w:rsidR="00F947AE" w:rsidRDefault="00F947AE"/>
    <w:sectPr w:rsidR="00F947AE" w:rsidSect="008B7586">
      <w:pgSz w:w="11906" w:h="16838"/>
      <w:pgMar w:top="284" w:right="567" w:bottom="426"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62A95"/>
    <w:multiLevelType w:val="hybridMultilevel"/>
    <w:tmpl w:val="93E4F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5179BC"/>
    <w:multiLevelType w:val="hybridMultilevel"/>
    <w:tmpl w:val="E334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077A06"/>
    <w:multiLevelType w:val="hybridMultilevel"/>
    <w:tmpl w:val="3520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586"/>
    <w:rsid w:val="008B7586"/>
    <w:rsid w:val="00F947AE"/>
    <w:rsid w:val="00FE70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077DD"/>
  <w15:chartTrackingRefBased/>
  <w15:docId w15:val="{05F9688F-150C-4EE8-A3F6-A169BB22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B7586"/>
    <w:pPr>
      <w:spacing w:line="254"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B75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B7586"/>
    <w:pPr>
      <w:spacing w:line="259" w:lineRule="auto"/>
      <w:ind w:left="720"/>
      <w:contextualSpacing/>
    </w:pPr>
    <w:rPr>
      <w:rFonts w:ascii="Times New Roman" w:eastAsia="Calibri" w:hAnsi="Times New Roman" w:cs="Times New Roman"/>
      <w:b/>
      <w:sz w:val="24"/>
      <w:lang w:val="en-US"/>
    </w:rPr>
  </w:style>
  <w:style w:type="character" w:styleId="Hipersaitas">
    <w:name w:val="Hyperlink"/>
    <w:basedOn w:val="Numatytasispastraiposriftas"/>
    <w:uiPriority w:val="99"/>
    <w:unhideWhenUsed/>
    <w:rsid w:val="008B7586"/>
    <w:rPr>
      <w:color w:val="0563C1" w:themeColor="hyperlink"/>
      <w:u w:val="single"/>
    </w:rPr>
  </w:style>
  <w:style w:type="character" w:styleId="Neapdorotaspaminjimas">
    <w:name w:val="Unresolved Mention"/>
    <w:basedOn w:val="Numatytasispastraiposriftas"/>
    <w:uiPriority w:val="99"/>
    <w:semiHidden/>
    <w:unhideWhenUsed/>
    <w:rsid w:val="008B7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19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ldaandriusiene@vilkyciai.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1462</Words>
  <Characters>834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Mokytojas</dc:creator>
  <cp:keywords/>
  <dc:description/>
  <cp:lastModifiedBy>Mokytojas</cp:lastModifiedBy>
  <cp:revision>1</cp:revision>
  <dcterms:created xsi:type="dcterms:W3CDTF">2021-09-20T07:01:00Z</dcterms:created>
  <dcterms:modified xsi:type="dcterms:W3CDTF">2021-09-20T07:13:00Z</dcterms:modified>
</cp:coreProperties>
</file>